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8A" w:rsidRDefault="00590F8A" w:rsidP="00590F8A">
      <w:pPr>
        <w:ind w:left="540"/>
        <w:jc w:val="center"/>
        <w:rPr>
          <w:rFonts w:eastAsia="MS Mincho"/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36195" distB="36195" distL="36195" distR="36195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45720</wp:posOffset>
            </wp:positionV>
            <wp:extent cx="913130" cy="1619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619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MS Mincho"/>
          <w:b/>
          <w:color w:val="FF0000"/>
          <w:sz w:val="28"/>
          <w:szCs w:val="28"/>
        </w:rPr>
        <w:t>Ассоциация ветеранов подразделений  специального назначения</w:t>
      </w:r>
    </w:p>
    <w:p w:rsidR="00590F8A" w:rsidRDefault="00590F8A" w:rsidP="00590F8A">
      <w:pPr>
        <w:jc w:val="center"/>
        <w:rPr>
          <w:rFonts w:eastAsia="MS Mincho"/>
          <w:b/>
          <w:color w:val="FF0000"/>
        </w:rPr>
      </w:pPr>
    </w:p>
    <w:p w:rsidR="00590F8A" w:rsidRDefault="00590F8A" w:rsidP="007617CF">
      <w:pPr>
        <w:ind w:left="1134"/>
        <w:rPr>
          <w:rFonts w:ascii="Bookman Old Style" w:eastAsia="MS Mincho" w:hAnsi="Bookman Old Style"/>
          <w:b/>
          <w:color w:val="FF0000"/>
          <w:sz w:val="36"/>
          <w:szCs w:val="36"/>
        </w:rPr>
      </w:pPr>
      <w:r>
        <w:rPr>
          <w:rFonts w:ascii="Bookman Old Style" w:eastAsia="MS Mincho" w:hAnsi="Bookman Old Style"/>
          <w:b/>
          <w:color w:val="FF0000"/>
          <w:sz w:val="36"/>
          <w:szCs w:val="36"/>
        </w:rPr>
        <w:t xml:space="preserve">ГРУППА </w:t>
      </w:r>
      <w:r w:rsidRPr="00432D5C">
        <w:rPr>
          <w:rFonts w:ascii="Bookman Old Style" w:eastAsia="MS Mincho" w:hAnsi="Bookman Old Style"/>
          <w:b/>
          <w:color w:val="FF0000"/>
          <w:sz w:val="36"/>
          <w:szCs w:val="36"/>
        </w:rPr>
        <w:t>КОМПАНИЙ</w:t>
      </w:r>
      <w:r>
        <w:rPr>
          <w:rFonts w:ascii="Bookman Old Style" w:eastAsia="MS Mincho" w:hAnsi="Bookman Old Style"/>
          <w:b/>
          <w:color w:val="FF0000"/>
          <w:sz w:val="36"/>
          <w:szCs w:val="36"/>
        </w:rPr>
        <w:t xml:space="preserve"> БЕЗОПАСНОСТИ</w:t>
      </w:r>
    </w:p>
    <w:p w:rsidR="00590F8A" w:rsidRDefault="00590F8A" w:rsidP="00590F8A">
      <w:pPr>
        <w:jc w:val="center"/>
        <w:rPr>
          <w:rFonts w:ascii="Bookman Old Style" w:eastAsia="MS Mincho" w:hAnsi="Bookman Old Style"/>
          <w:b/>
          <w:color w:val="FF0000"/>
          <w:sz w:val="72"/>
          <w:szCs w:val="72"/>
        </w:rPr>
      </w:pPr>
      <w:r>
        <w:rPr>
          <w:rFonts w:ascii="Bookman Old Style" w:eastAsia="MS Mincho" w:hAnsi="Bookman Old Style"/>
          <w:b/>
          <w:color w:val="FF0000"/>
          <w:sz w:val="72"/>
          <w:szCs w:val="72"/>
        </w:rPr>
        <w:t>«К О Д Е К С»</w:t>
      </w:r>
    </w:p>
    <w:p w:rsidR="00590F8A" w:rsidRPr="006C1744" w:rsidRDefault="00590F8A" w:rsidP="00590F8A">
      <w:pPr>
        <w:jc w:val="center"/>
        <w:rPr>
          <w:rFonts w:ascii="Bookman Old Style" w:eastAsia="MS Mincho" w:hAnsi="Bookman Old Style"/>
          <w:b/>
          <w:color w:val="002060"/>
          <w:sz w:val="32"/>
          <w:szCs w:val="32"/>
        </w:rPr>
      </w:pPr>
      <w:r>
        <w:rPr>
          <w:rFonts w:ascii="Bookman Old Style" w:eastAsia="MS Mincho" w:hAnsi="Bookman Old Style"/>
          <w:b/>
          <w:color w:val="002060"/>
          <w:sz w:val="32"/>
          <w:szCs w:val="32"/>
        </w:rPr>
        <w:t>__________________________________________________</w:t>
      </w:r>
    </w:p>
    <w:p w:rsidR="007617CF" w:rsidRPr="00172B65" w:rsidRDefault="007617CF" w:rsidP="007617CF">
      <w:pPr>
        <w:ind w:left="1701"/>
        <w:rPr>
          <w:b/>
          <w:color w:val="002060"/>
        </w:rPr>
      </w:pPr>
      <w:r w:rsidRPr="00172B65">
        <w:rPr>
          <w:b/>
          <w:color w:val="002060"/>
          <w:sz w:val="24"/>
        </w:rPr>
        <w:t>Прайс-лист на услуги физической охраны объектов ГКБ Кодекс.</w:t>
      </w:r>
      <w:r w:rsidRPr="00172B65">
        <w:rPr>
          <w:b/>
          <w:color w:val="002060"/>
        </w:rPr>
        <w:t xml:space="preserve">  </w:t>
      </w:r>
    </w:p>
    <w:p w:rsidR="007617CF" w:rsidRPr="00600A20" w:rsidRDefault="007617CF" w:rsidP="007617CF">
      <w:pPr>
        <w:jc w:val="right"/>
        <w:rPr>
          <w:color w:val="002060"/>
        </w:rPr>
      </w:pPr>
      <w:r w:rsidRPr="00600A20">
        <w:rPr>
          <w:color w:val="002060"/>
        </w:rPr>
        <w:t>от 01.01.2017</w:t>
      </w:r>
    </w:p>
    <w:p w:rsidR="007617CF" w:rsidRPr="00600A20" w:rsidRDefault="007617CF" w:rsidP="007617CF">
      <w:pPr>
        <w:jc w:val="right"/>
        <w:rPr>
          <w:color w:val="002060"/>
        </w:rPr>
      </w:pPr>
      <w:r w:rsidRPr="00600A20">
        <w:rPr>
          <w:color w:val="002060"/>
        </w:rPr>
        <w:t>Г. Нижний Новгород.</w:t>
      </w:r>
    </w:p>
    <w:p w:rsidR="007617CF" w:rsidRPr="00172B65" w:rsidRDefault="007617CF" w:rsidP="007617CF">
      <w:pPr>
        <w:rPr>
          <w:b/>
          <w:color w:val="002060"/>
        </w:rPr>
      </w:pPr>
      <w:r w:rsidRPr="00172B65">
        <w:rPr>
          <w:b/>
          <w:color w:val="002060"/>
        </w:rPr>
        <w:t>1. Стоимость почасовая (чел. Час-1 сотрудник) в зависимости от типа объекта:</w:t>
      </w:r>
    </w:p>
    <w:p w:rsidR="007617CF" w:rsidRPr="00172B65" w:rsidRDefault="007617CF" w:rsidP="007617CF">
      <w:pPr>
        <w:rPr>
          <w:b/>
          <w:color w:val="002060"/>
        </w:rPr>
      </w:pPr>
      <w:r w:rsidRPr="00172B65">
        <w:rPr>
          <w:b/>
          <w:color w:val="002060"/>
        </w:rPr>
        <w:t>1.1. Для Нижнего Новгорода</w:t>
      </w:r>
      <w:r w:rsidR="003A5504">
        <w:rPr>
          <w:b/>
          <w:color w:val="002060"/>
        </w:rPr>
        <w:t xml:space="preserve"> </w:t>
      </w:r>
      <w:r w:rsidR="003A5504" w:rsidRPr="00E00E76">
        <w:rPr>
          <w:color w:val="000000" w:themeColor="text1"/>
        </w:rPr>
        <w:t>(указанная стоимость не является фиксированной, зависит требований заказчика, его ТЗ по охране объекта и может меняться в сторону увеличения)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17CF" w:rsidTr="001A4855">
        <w:tc>
          <w:tcPr>
            <w:tcW w:w="3115" w:type="dxa"/>
          </w:tcPr>
          <w:p w:rsidR="007617CF" w:rsidRPr="005E5479" w:rsidRDefault="007617CF" w:rsidP="001A4855">
            <w:pPr>
              <w:rPr>
                <w:b/>
              </w:rPr>
            </w:pPr>
            <w:r>
              <w:rPr>
                <w:b/>
              </w:rPr>
              <w:t>Тип объекта</w:t>
            </w:r>
          </w:p>
        </w:tc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Суточный пост (24 часа)</w:t>
            </w:r>
          </w:p>
        </w:tc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Полусуточный пост (12 часов)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Торговый центр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95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110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Бизнес-центр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90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105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Ресторан/бар/кафе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150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250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Ночной клуб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150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300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Торговая база/рынок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85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100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Производственные площади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85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100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Строительная площадка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85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100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Коттеджный поселок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85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100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ТСЖ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85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100 руб./час</w:t>
            </w:r>
          </w:p>
        </w:tc>
      </w:tr>
      <w:tr w:rsidR="007617CF" w:rsidTr="001A4855">
        <w:tc>
          <w:tcPr>
            <w:tcW w:w="3115" w:type="dxa"/>
          </w:tcPr>
          <w:p w:rsidR="007617CF" w:rsidRDefault="007617CF" w:rsidP="001A4855">
            <w:pPr>
              <w:rPr>
                <w:b/>
              </w:rPr>
            </w:pPr>
            <w:proofErr w:type="spellStart"/>
            <w:r>
              <w:rPr>
                <w:b/>
              </w:rPr>
              <w:t>Гостинница</w:t>
            </w:r>
            <w:proofErr w:type="spellEnd"/>
            <w:r>
              <w:rPr>
                <w:b/>
              </w:rPr>
              <w:t>/отель, хостел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90 руб./час</w:t>
            </w:r>
          </w:p>
        </w:tc>
        <w:tc>
          <w:tcPr>
            <w:tcW w:w="3115" w:type="dxa"/>
          </w:tcPr>
          <w:p w:rsidR="007617CF" w:rsidRPr="00251D68" w:rsidRDefault="007617CF" w:rsidP="001A4855">
            <w:pPr>
              <w:jc w:val="center"/>
            </w:pPr>
            <w:r w:rsidRPr="00251D68">
              <w:t>от 105 руб./час</w:t>
            </w:r>
          </w:p>
        </w:tc>
      </w:tr>
    </w:tbl>
    <w:p w:rsidR="007617CF" w:rsidRPr="007617CF" w:rsidRDefault="007617CF" w:rsidP="007617CF">
      <w:pPr>
        <w:spacing w:before="120"/>
        <w:rPr>
          <w:color w:val="FF0000"/>
        </w:rPr>
      </w:pPr>
      <w:r w:rsidRPr="00172B65">
        <w:rPr>
          <w:b/>
          <w:color w:val="002060"/>
        </w:rPr>
        <w:t>1.2. Для городов спутников:</w:t>
      </w:r>
      <w:r>
        <w:t xml:space="preserve"> Кстово, Дзержинск, Богородск, Бор </w:t>
      </w:r>
      <w:r w:rsidRPr="007617CF">
        <w:t>(</w:t>
      </w:r>
      <w:r>
        <w:t xml:space="preserve">при условии, </w:t>
      </w:r>
      <w:r w:rsidR="00172B65">
        <w:t>набора сотрудников с местной пропиской дисконт -</w:t>
      </w:r>
      <w:r>
        <w:t xml:space="preserve"> 5%).</w:t>
      </w:r>
      <w:r w:rsidR="00172B65">
        <w:t xml:space="preserve"> Вахтовый метод (см. п.3)</w:t>
      </w:r>
    </w:p>
    <w:p w:rsidR="007617CF" w:rsidRPr="00172B65" w:rsidRDefault="00A3037C" w:rsidP="007617CF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2. Формула расчета: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617CF" w:rsidTr="001A4855">
        <w:tc>
          <w:tcPr>
            <w:tcW w:w="4673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</w:rPr>
              <w:t>1 Суточный пост (24 часа)</w:t>
            </w:r>
          </w:p>
        </w:tc>
        <w:tc>
          <w:tcPr>
            <w:tcW w:w="4672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  <w:color w:val="002060"/>
              </w:rPr>
              <w:t>24 часа* 30.5 дней*стоимость чел. часа</w:t>
            </w:r>
          </w:p>
        </w:tc>
      </w:tr>
      <w:tr w:rsidR="007617CF" w:rsidTr="001A4855">
        <w:tc>
          <w:tcPr>
            <w:tcW w:w="4673" w:type="dxa"/>
          </w:tcPr>
          <w:p w:rsidR="007617CF" w:rsidRDefault="00092747" w:rsidP="001A4855">
            <w:pPr>
              <w:rPr>
                <w:b/>
              </w:rPr>
            </w:pPr>
            <w:r>
              <w:rPr>
                <w:b/>
              </w:rPr>
              <w:t>1 Полусуточный пост (12</w:t>
            </w:r>
            <w:r w:rsidR="007617CF">
              <w:rPr>
                <w:b/>
              </w:rPr>
              <w:t xml:space="preserve"> часов)</w:t>
            </w:r>
          </w:p>
        </w:tc>
        <w:tc>
          <w:tcPr>
            <w:tcW w:w="4672" w:type="dxa"/>
          </w:tcPr>
          <w:p w:rsidR="007617CF" w:rsidRDefault="007617CF" w:rsidP="001A4855">
            <w:pPr>
              <w:rPr>
                <w:b/>
              </w:rPr>
            </w:pPr>
            <w:r>
              <w:rPr>
                <w:b/>
                <w:color w:val="002060"/>
              </w:rPr>
              <w:t>12 часов* 30.5 дней*стоимость чел. часа</w:t>
            </w:r>
          </w:p>
        </w:tc>
      </w:tr>
    </w:tbl>
    <w:p w:rsidR="007617CF" w:rsidRDefault="007617CF" w:rsidP="007617CF">
      <w:pPr>
        <w:spacing w:before="120"/>
        <w:rPr>
          <w:b/>
        </w:rPr>
      </w:pPr>
      <w:r>
        <w:rPr>
          <w:b/>
        </w:rPr>
        <w:t xml:space="preserve">2.1. </w:t>
      </w:r>
      <w:r w:rsidRPr="00C1014D">
        <w:rPr>
          <w:b/>
        </w:rPr>
        <w:t>Скидки от объема: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17CF" w:rsidTr="001A4855">
        <w:trPr>
          <w:trHeight w:val="262"/>
        </w:trPr>
        <w:tc>
          <w:tcPr>
            <w:tcW w:w="4672" w:type="dxa"/>
          </w:tcPr>
          <w:p w:rsidR="007617CF" w:rsidRDefault="007617CF" w:rsidP="001A4855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постов</w:t>
            </w:r>
          </w:p>
        </w:tc>
        <w:tc>
          <w:tcPr>
            <w:tcW w:w="4673" w:type="dxa"/>
          </w:tcPr>
          <w:p w:rsidR="007617CF" w:rsidRDefault="004B703F" w:rsidP="001A4855">
            <w:pPr>
              <w:jc w:val="center"/>
              <w:rPr>
                <w:b/>
              </w:rPr>
            </w:pPr>
            <w:r>
              <w:rPr>
                <w:b/>
              </w:rPr>
              <w:t>Процент (</w:t>
            </w:r>
            <w:r w:rsidR="007617CF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7617CF" w:rsidTr="001A4855">
        <w:trPr>
          <w:trHeight w:val="247"/>
        </w:trPr>
        <w:tc>
          <w:tcPr>
            <w:tcW w:w="4672" w:type="dxa"/>
          </w:tcPr>
          <w:p w:rsidR="007617CF" w:rsidRDefault="007617CF" w:rsidP="001A4855">
            <w:pPr>
              <w:jc w:val="center"/>
              <w:rPr>
                <w:b/>
              </w:rPr>
            </w:pPr>
            <w:r>
              <w:rPr>
                <w:b/>
              </w:rPr>
              <w:t>До 2х постов</w:t>
            </w:r>
          </w:p>
        </w:tc>
        <w:tc>
          <w:tcPr>
            <w:tcW w:w="4673" w:type="dxa"/>
          </w:tcPr>
          <w:p w:rsidR="007617CF" w:rsidRDefault="007617CF" w:rsidP="001A48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617CF" w:rsidTr="001A4855">
        <w:trPr>
          <w:trHeight w:val="262"/>
        </w:trPr>
        <w:tc>
          <w:tcPr>
            <w:tcW w:w="4672" w:type="dxa"/>
          </w:tcPr>
          <w:p w:rsidR="007617CF" w:rsidRDefault="007617CF" w:rsidP="001A4855">
            <w:pPr>
              <w:jc w:val="center"/>
              <w:rPr>
                <w:b/>
              </w:rPr>
            </w:pPr>
            <w:r>
              <w:rPr>
                <w:b/>
              </w:rPr>
              <w:t>2-5 поста</w:t>
            </w:r>
          </w:p>
        </w:tc>
        <w:tc>
          <w:tcPr>
            <w:tcW w:w="4673" w:type="dxa"/>
          </w:tcPr>
          <w:p w:rsidR="007617CF" w:rsidRDefault="004B703F" w:rsidP="001A48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617CF" w:rsidTr="001A4855">
        <w:trPr>
          <w:trHeight w:val="247"/>
        </w:trPr>
        <w:tc>
          <w:tcPr>
            <w:tcW w:w="4672" w:type="dxa"/>
          </w:tcPr>
          <w:p w:rsidR="007617CF" w:rsidRDefault="007617CF" w:rsidP="001A4855">
            <w:pPr>
              <w:jc w:val="center"/>
              <w:rPr>
                <w:b/>
              </w:rPr>
            </w:pPr>
            <w:r>
              <w:rPr>
                <w:b/>
              </w:rPr>
              <w:t>Свыше 5 постов</w:t>
            </w:r>
          </w:p>
        </w:tc>
        <w:tc>
          <w:tcPr>
            <w:tcW w:w="4673" w:type="dxa"/>
          </w:tcPr>
          <w:p w:rsidR="007617CF" w:rsidRDefault="006C1744" w:rsidP="001A4855">
            <w:pPr>
              <w:jc w:val="center"/>
              <w:rPr>
                <w:b/>
              </w:rPr>
            </w:pPr>
            <w:r>
              <w:rPr>
                <w:b/>
              </w:rPr>
              <w:t>согласно условиям договора</w:t>
            </w:r>
          </w:p>
        </w:tc>
      </w:tr>
    </w:tbl>
    <w:p w:rsidR="007617CF" w:rsidRPr="00172B65" w:rsidRDefault="007617CF" w:rsidP="007617CF">
      <w:pPr>
        <w:spacing w:before="120"/>
        <w:rPr>
          <w:b/>
          <w:color w:val="002060"/>
        </w:rPr>
      </w:pPr>
      <w:r w:rsidRPr="00F20045">
        <w:rPr>
          <w:b/>
        </w:rPr>
        <w:t>2.2</w:t>
      </w:r>
      <w:r w:rsidRPr="00172B65">
        <w:rPr>
          <w:b/>
          <w:color w:val="002060"/>
        </w:rPr>
        <w:t>. Скидка за заключение договора для новых партнеров  на 1й месяц -10 %</w:t>
      </w:r>
    </w:p>
    <w:p w:rsidR="007617CF" w:rsidRDefault="007617CF" w:rsidP="007617C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Pr="00172B65">
        <w:rPr>
          <w:b/>
          <w:color w:val="002060"/>
        </w:rPr>
        <w:t>Охрана объектов по области (турбазы, коттеджные поселки) ВАХТА:</w:t>
      </w:r>
      <w:r>
        <w:rPr>
          <w:b/>
          <w:color w:val="000000" w:themeColor="text1"/>
        </w:rPr>
        <w:t xml:space="preserve"> </w:t>
      </w:r>
      <w:r w:rsidRPr="00600A20">
        <w:rPr>
          <w:color w:val="000000" w:themeColor="text1"/>
        </w:rPr>
        <w:t>расчет по</w:t>
      </w:r>
      <w:r w:rsidR="00092747">
        <w:rPr>
          <w:color w:val="000000" w:themeColor="text1"/>
        </w:rPr>
        <w:t xml:space="preserve"> Техническому заданию заказчика. Стоимость услуг</w:t>
      </w:r>
      <w:r w:rsidRPr="00600A20">
        <w:rPr>
          <w:color w:val="000000" w:themeColor="text1"/>
        </w:rPr>
        <w:t xml:space="preserve"> зависит от</w:t>
      </w:r>
      <w:r w:rsidR="00092747">
        <w:rPr>
          <w:color w:val="000000" w:themeColor="text1"/>
        </w:rPr>
        <w:t>:</w:t>
      </w:r>
      <w:r w:rsidR="00CC62D5">
        <w:rPr>
          <w:color w:val="000000" w:themeColor="text1"/>
        </w:rPr>
        <w:t xml:space="preserve"> количества</w:t>
      </w:r>
      <w:r w:rsidRPr="00600A20">
        <w:rPr>
          <w:color w:val="000000" w:themeColor="text1"/>
        </w:rPr>
        <w:t xml:space="preserve"> постов</w:t>
      </w:r>
      <w:r w:rsidR="00092747">
        <w:rPr>
          <w:color w:val="000000" w:themeColor="text1"/>
        </w:rPr>
        <w:t xml:space="preserve">, </w:t>
      </w:r>
      <w:r w:rsidRPr="00600A20">
        <w:rPr>
          <w:color w:val="000000" w:themeColor="text1"/>
        </w:rPr>
        <w:t xml:space="preserve"> количества дней на вахте, удаленности объекта от города.</w:t>
      </w:r>
    </w:p>
    <w:p w:rsidR="00590F8A" w:rsidRPr="007617CF" w:rsidRDefault="00590F8A" w:rsidP="007617CF">
      <w:pPr>
        <w:jc w:val="center"/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>г</w:t>
      </w:r>
      <w:r>
        <w:rPr>
          <w:b/>
          <w:color w:val="000080"/>
          <w:sz w:val="20"/>
          <w:szCs w:val="20"/>
        </w:rPr>
        <w:t>.</w:t>
      </w:r>
      <w:r>
        <w:rPr>
          <w:b/>
          <w:i/>
          <w:iCs/>
          <w:color w:val="000080"/>
          <w:sz w:val="20"/>
          <w:szCs w:val="20"/>
        </w:rPr>
        <w:t xml:space="preserve"> Нижний Новгород</w:t>
      </w:r>
      <w:r>
        <w:rPr>
          <w:b/>
          <w:i/>
          <w:color w:val="000080"/>
          <w:sz w:val="20"/>
          <w:szCs w:val="20"/>
        </w:rPr>
        <w:t>,  ул. Нартова,  д. 6, корп. 6,  БЦ «ОРБИТА», офис 331, тел: (831) 423-80-99</w:t>
      </w:r>
    </w:p>
    <w:p w:rsidR="00590F8A" w:rsidRPr="00092747" w:rsidRDefault="00067422" w:rsidP="007617CF">
      <w:pPr>
        <w:jc w:val="center"/>
        <w:rPr>
          <w:b/>
          <w:color w:val="000000" w:themeColor="text1"/>
        </w:rPr>
      </w:pPr>
      <w:hyperlink r:id="rId6" w:history="1">
        <w:r w:rsidR="003A5504" w:rsidRPr="004D121A">
          <w:rPr>
            <w:rStyle w:val="a4"/>
            <w:rFonts w:eastAsia="MS Mincho"/>
            <w:b/>
            <w:color w:val="002060"/>
            <w:sz w:val="20"/>
            <w:szCs w:val="20"/>
            <w:lang w:val="en-US"/>
          </w:rPr>
          <w:t>www</w:t>
        </w:r>
        <w:r w:rsidR="003A5504" w:rsidRPr="00092747">
          <w:rPr>
            <w:rStyle w:val="a4"/>
            <w:rFonts w:eastAsia="MS Mincho"/>
            <w:b/>
            <w:color w:val="002060"/>
            <w:sz w:val="20"/>
            <w:szCs w:val="20"/>
          </w:rPr>
          <w:t>.</w:t>
        </w:r>
        <w:r w:rsidR="003A5504" w:rsidRPr="004D121A">
          <w:rPr>
            <w:rStyle w:val="a4"/>
            <w:rFonts w:eastAsia="MS Mincho"/>
            <w:b/>
            <w:color w:val="002060"/>
            <w:sz w:val="20"/>
            <w:szCs w:val="20"/>
            <w:lang w:val="en-US"/>
          </w:rPr>
          <w:t>kodeks</w:t>
        </w:r>
        <w:r w:rsidR="003A5504" w:rsidRPr="00092747">
          <w:rPr>
            <w:rStyle w:val="a4"/>
            <w:rFonts w:eastAsia="MS Mincho"/>
            <w:b/>
            <w:color w:val="002060"/>
            <w:sz w:val="20"/>
            <w:szCs w:val="20"/>
          </w:rPr>
          <w:t>-</w:t>
        </w:r>
        <w:r w:rsidR="003A5504" w:rsidRPr="004D121A">
          <w:rPr>
            <w:rStyle w:val="a4"/>
            <w:rFonts w:eastAsia="MS Mincho"/>
            <w:b/>
            <w:color w:val="002060"/>
            <w:sz w:val="20"/>
            <w:szCs w:val="20"/>
            <w:lang w:val="en-US"/>
          </w:rPr>
          <w:t>nnov</w:t>
        </w:r>
        <w:r w:rsidR="003A5504" w:rsidRPr="00092747">
          <w:rPr>
            <w:rStyle w:val="a4"/>
            <w:rFonts w:eastAsia="MS Mincho"/>
            <w:b/>
            <w:color w:val="002060"/>
            <w:sz w:val="20"/>
            <w:szCs w:val="20"/>
          </w:rPr>
          <w:t>.</w:t>
        </w:r>
        <w:r w:rsidR="003A5504" w:rsidRPr="004D121A">
          <w:rPr>
            <w:rStyle w:val="a4"/>
            <w:rFonts w:eastAsia="MS Mincho"/>
            <w:b/>
            <w:color w:val="002060"/>
            <w:sz w:val="20"/>
            <w:szCs w:val="20"/>
            <w:lang w:val="en-US"/>
          </w:rPr>
          <w:t>ru</w:t>
        </w:r>
      </w:hyperlink>
      <w:r w:rsidR="003A5504" w:rsidRPr="00092747">
        <w:rPr>
          <w:rFonts w:eastAsia="MS Mincho"/>
          <w:b/>
          <w:color w:val="002060"/>
          <w:sz w:val="28"/>
          <w:szCs w:val="28"/>
        </w:rPr>
        <w:t xml:space="preserve"> </w:t>
      </w:r>
      <w:r w:rsidR="00590F8A">
        <w:rPr>
          <w:rFonts w:eastAsia="MS Mincho"/>
          <w:b/>
          <w:color w:val="000080"/>
          <w:sz w:val="20"/>
          <w:szCs w:val="20"/>
          <w:lang w:val="en-US"/>
        </w:rPr>
        <w:t>E</w:t>
      </w:r>
      <w:r w:rsidR="00590F8A" w:rsidRPr="00092747">
        <w:rPr>
          <w:rFonts w:eastAsia="MS Mincho"/>
          <w:b/>
          <w:color w:val="000080"/>
          <w:sz w:val="20"/>
          <w:szCs w:val="20"/>
        </w:rPr>
        <w:t>-</w:t>
      </w:r>
      <w:r w:rsidR="00590F8A">
        <w:rPr>
          <w:rFonts w:eastAsia="MS Mincho"/>
          <w:b/>
          <w:color w:val="000080"/>
          <w:sz w:val="20"/>
          <w:szCs w:val="20"/>
          <w:lang w:val="en-US"/>
        </w:rPr>
        <w:t>mail</w:t>
      </w:r>
      <w:r w:rsidR="00590F8A" w:rsidRPr="00092747">
        <w:rPr>
          <w:rFonts w:eastAsia="MS Mincho"/>
          <w:b/>
          <w:color w:val="000080"/>
          <w:sz w:val="20"/>
          <w:szCs w:val="20"/>
        </w:rPr>
        <w:t xml:space="preserve">: </w:t>
      </w:r>
      <w:r w:rsidR="00590F8A">
        <w:rPr>
          <w:rFonts w:eastAsia="MS Mincho"/>
          <w:b/>
          <w:color w:val="000080"/>
          <w:sz w:val="20"/>
          <w:szCs w:val="20"/>
          <w:u w:val="single"/>
          <w:lang w:val="en-US"/>
        </w:rPr>
        <w:t>kodeks</w:t>
      </w:r>
      <w:r w:rsidR="00590F8A" w:rsidRPr="00092747">
        <w:rPr>
          <w:rFonts w:eastAsia="MS Mincho"/>
          <w:b/>
          <w:color w:val="000080"/>
          <w:sz w:val="20"/>
          <w:szCs w:val="20"/>
          <w:u w:val="single"/>
        </w:rPr>
        <w:t>.</w:t>
      </w:r>
      <w:r w:rsidR="00590F8A">
        <w:rPr>
          <w:rFonts w:eastAsia="MS Mincho"/>
          <w:b/>
          <w:color w:val="000080"/>
          <w:sz w:val="20"/>
          <w:szCs w:val="20"/>
          <w:u w:val="single"/>
          <w:lang w:val="en-US"/>
        </w:rPr>
        <w:t>akb</w:t>
      </w:r>
      <w:r w:rsidR="00590F8A" w:rsidRPr="00092747">
        <w:rPr>
          <w:rFonts w:eastAsia="MS Mincho"/>
          <w:b/>
          <w:color w:val="000080"/>
          <w:sz w:val="20"/>
          <w:szCs w:val="20"/>
          <w:u w:val="single"/>
        </w:rPr>
        <w:t>@</w:t>
      </w:r>
      <w:r w:rsidR="00590F8A">
        <w:rPr>
          <w:rFonts w:eastAsia="MS Mincho"/>
          <w:b/>
          <w:color w:val="000080"/>
          <w:sz w:val="20"/>
          <w:szCs w:val="20"/>
          <w:u w:val="single"/>
          <w:lang w:val="en-US"/>
        </w:rPr>
        <w:t>gmail</w:t>
      </w:r>
      <w:r w:rsidR="00590F8A" w:rsidRPr="00092747">
        <w:rPr>
          <w:rFonts w:eastAsia="MS Mincho"/>
          <w:b/>
          <w:color w:val="000080"/>
          <w:sz w:val="20"/>
          <w:szCs w:val="20"/>
          <w:u w:val="single"/>
        </w:rPr>
        <w:t>.</w:t>
      </w:r>
      <w:r w:rsidR="00590F8A">
        <w:rPr>
          <w:rFonts w:eastAsia="MS Mincho"/>
          <w:b/>
          <w:color w:val="000080"/>
          <w:sz w:val="20"/>
          <w:szCs w:val="20"/>
          <w:u w:val="single"/>
          <w:lang w:val="en-US"/>
        </w:rPr>
        <w:t>com</w:t>
      </w:r>
    </w:p>
    <w:sectPr w:rsidR="00590F8A" w:rsidRPr="00092747" w:rsidSect="0003147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46"/>
    <w:rsid w:val="00031479"/>
    <w:rsid w:val="00067422"/>
    <w:rsid w:val="00092747"/>
    <w:rsid w:val="00172B65"/>
    <w:rsid w:val="00251D68"/>
    <w:rsid w:val="00357849"/>
    <w:rsid w:val="003A5504"/>
    <w:rsid w:val="004B703F"/>
    <w:rsid w:val="004D121A"/>
    <w:rsid w:val="00590F8A"/>
    <w:rsid w:val="005A4FF8"/>
    <w:rsid w:val="005E5479"/>
    <w:rsid w:val="005F6AD5"/>
    <w:rsid w:val="00600A20"/>
    <w:rsid w:val="006C1744"/>
    <w:rsid w:val="006D1E6D"/>
    <w:rsid w:val="006E4718"/>
    <w:rsid w:val="007617CF"/>
    <w:rsid w:val="00A3037C"/>
    <w:rsid w:val="00A40446"/>
    <w:rsid w:val="00AB6790"/>
    <w:rsid w:val="00C1014D"/>
    <w:rsid w:val="00CC62D5"/>
    <w:rsid w:val="00DC092C"/>
    <w:rsid w:val="00DE29A5"/>
    <w:rsid w:val="00E00E76"/>
    <w:rsid w:val="00E66756"/>
    <w:rsid w:val="00F20045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0F8A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0F8A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deks-nn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КОДЕКС</cp:lastModifiedBy>
  <cp:revision>2</cp:revision>
  <dcterms:created xsi:type="dcterms:W3CDTF">2017-10-17T11:50:00Z</dcterms:created>
  <dcterms:modified xsi:type="dcterms:W3CDTF">2017-10-17T11:50:00Z</dcterms:modified>
</cp:coreProperties>
</file>